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D54B9" w14:textId="77777777" w:rsidR="00F075CC" w:rsidRPr="00180B65" w:rsidRDefault="00F075CC" w:rsidP="00F07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проведения региональной гуманитарной олимпиады школьников</w:t>
      </w:r>
    </w:p>
    <w:p w14:paraId="41B8104D" w14:textId="77777777" w:rsidR="00F075CC" w:rsidRDefault="00F075CC" w:rsidP="00F075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«Умни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цы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умни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ки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4D5644AC" w14:textId="77777777" w:rsidR="00F075CC" w:rsidRDefault="00F075CC" w:rsidP="00F0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954724" w14:textId="77777777" w:rsidR="00F075CC" w:rsidRPr="00180B65" w:rsidRDefault="00F075CC" w:rsidP="00F0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D6DC96" w14:textId="77777777" w:rsidR="00F075CC" w:rsidRPr="00180B65" w:rsidRDefault="00F075CC" w:rsidP="00F0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1. Общие положения</w:t>
      </w:r>
    </w:p>
    <w:p w14:paraId="0BD93C4A" w14:textId="77777777" w:rsidR="00F075CC" w:rsidRPr="00180B65" w:rsidRDefault="00F075CC" w:rsidP="00F075CC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положение о проведении региональной гуманитарной олимпиады школьников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Умни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цы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умни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ки» 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— Положение) определяет цели, задачи, категории участников, порядок организации и условия проведения мероприятия.</w:t>
      </w:r>
    </w:p>
    <w:p w14:paraId="27EAA100" w14:textId="77777777" w:rsidR="00F075CC" w:rsidRPr="00180B65" w:rsidRDefault="00F075CC" w:rsidP="00F075CC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Региональная гуманитарная олимпиада школьников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Умни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цы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умни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ки» 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- Олимпиада) проводится в организационном и смысловом единстве с телевизионной гуманитарной олимпиадой школьников «Умники и умницы». </w:t>
      </w:r>
    </w:p>
    <w:p w14:paraId="6F2F46BA" w14:textId="77777777" w:rsidR="00F075CC" w:rsidRPr="00180B65" w:rsidRDefault="00F075CC" w:rsidP="00F075CC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Олимпиада проводится с целью выявления, сопровождения и поддержки одаренных обучающихся образовательных организаций Приморского края, ориентированных на предметы гуманитарного цикла.</w:t>
      </w:r>
    </w:p>
    <w:p w14:paraId="03B94396" w14:textId="77777777" w:rsidR="00F075CC" w:rsidRPr="00180B65" w:rsidRDefault="00F075CC" w:rsidP="00F0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1.4 Задачи Олимпиады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5628843" w14:textId="77777777" w:rsidR="00F075CC" w:rsidRPr="00180B65" w:rsidRDefault="00F075CC" w:rsidP="00F0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пропаганда научных знаний и повышения интереса школьников к научной деятельности;</w:t>
      </w:r>
    </w:p>
    <w:p w14:paraId="60126A13" w14:textId="77777777" w:rsidR="00F075CC" w:rsidRPr="00180B65" w:rsidRDefault="00F075CC" w:rsidP="00F0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создание условий для самовыражения обучающихся, развитие их творческих способностей;</w:t>
      </w:r>
    </w:p>
    <w:p w14:paraId="3D7C3EEF" w14:textId="77777777" w:rsidR="00F075CC" w:rsidRPr="00180B65" w:rsidRDefault="00F075CC" w:rsidP="00F0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привлечение школьников к углубленному изучению предметов гуманитарного цикла;</w:t>
      </w:r>
    </w:p>
    <w:p w14:paraId="62871D1B" w14:textId="77777777" w:rsidR="00F075CC" w:rsidRPr="00180B65" w:rsidRDefault="00F075CC" w:rsidP="00F0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содействие в профессиональной ориентации будущих выпускников общеобразовательных организаций Приморского края</w:t>
      </w:r>
    </w:p>
    <w:p w14:paraId="74747D2E" w14:textId="77777777" w:rsidR="00F075CC" w:rsidRPr="007C102E" w:rsidRDefault="00F075CC" w:rsidP="00F075CC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102E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Организаторами Олимпиады является 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ГАУ ДПО ПК ИРО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7C10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Региональный центр выявления, поддержки и развития способностей и талантов у детей и молодежи «</w:t>
      </w:r>
      <w:proofErr w:type="spellStart"/>
      <w:r w:rsidRPr="007C102E">
        <w:rPr>
          <w:rFonts w:ascii="Times New Roman" w:eastAsia="Times New Roman" w:hAnsi="Times New Roman" w:cs="Times New Roman"/>
          <w:sz w:val="26"/>
          <w:szCs w:val="26"/>
          <w:lang w:eastAsia="ru-RU"/>
        </w:rPr>
        <w:t>Сириус.Приморье</w:t>
      </w:r>
      <w:proofErr w:type="spellEnd"/>
      <w:r w:rsidRPr="007C10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– РЦ «Сириус. Приморье»),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Федеральное государственное бюджетное учреждение «Дальневосточное отделение Российской академии наук» (далее - ФГБУ ДВО РАН).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3F34EE3" w14:textId="77777777" w:rsidR="00F075CC" w:rsidRPr="00180B65" w:rsidRDefault="00F075CC" w:rsidP="00F075CC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Сроки и место проведения Олимпиады: </w:t>
      </w:r>
    </w:p>
    <w:p w14:paraId="18263A00" w14:textId="77777777" w:rsidR="00F075CC" w:rsidRPr="00180B65" w:rsidRDefault="00F075CC" w:rsidP="00F0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егистрация на Олимпиаду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мая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0D8BDC2F" w14:textId="77777777" w:rsidR="00F075CC" w:rsidRPr="00180B65" w:rsidRDefault="00F075CC" w:rsidP="00F0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чный этап Олимпиады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мая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98AA3CE" w14:textId="77777777" w:rsidR="00F075CC" w:rsidRPr="00A562CA" w:rsidRDefault="00F075CC" w:rsidP="00F0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а</w:t>
      </w:r>
      <w:r w:rsidRPr="00A562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дрес и место проведения Олимпиады «Умники и умницы»: </w:t>
      </w:r>
      <w:r w:rsidRPr="00A562C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г. Владивосток, ул. Пушкинская, д. 89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</w:t>
      </w:r>
    </w:p>
    <w:p w14:paraId="66BB0088" w14:textId="77777777" w:rsidR="00F075CC" w:rsidRPr="00A562CA" w:rsidRDefault="00F075CC" w:rsidP="00F0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0546C" w14:textId="77777777" w:rsidR="00F075CC" w:rsidRPr="00804D09" w:rsidRDefault="00F075CC" w:rsidP="00F0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Руководство Олимпиадой </w:t>
      </w:r>
    </w:p>
    <w:p w14:paraId="2083861B" w14:textId="77777777" w:rsidR="00F075CC" w:rsidRPr="00180B65" w:rsidRDefault="00F075CC" w:rsidP="00F075CC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Общее руководство Олимпиадой осуществляет организационный комитет (далее - Оргкомитет), который создается на основании приказа ГАУ ДПО ПК ИРО.</w:t>
      </w:r>
    </w:p>
    <w:p w14:paraId="70BC8F99" w14:textId="77777777" w:rsidR="00F075CC" w:rsidRPr="00180B65" w:rsidRDefault="00F075CC" w:rsidP="00F075CC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 Оргкомитета формируется из числа работников ГАУ ДПО ПК ИРО, экспертов РЦ «Сириус. Приморье», научных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работников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ФГБУ ДВО РАН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CDDDFF7" w14:textId="77777777" w:rsidR="00F075CC" w:rsidRPr="00180B65" w:rsidRDefault="00F075CC" w:rsidP="00F0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2.3 Порядок работы оргкомитета:</w:t>
      </w:r>
    </w:p>
    <w:p w14:paraId="36E5B21D" w14:textId="77777777" w:rsidR="00F075CC" w:rsidRPr="00180B65" w:rsidRDefault="00F075CC" w:rsidP="00F0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определяет порядок работы методической комиссии и жюри;</w:t>
      </w:r>
    </w:p>
    <w:p w14:paraId="24EEE2E5" w14:textId="77777777" w:rsidR="00F075CC" w:rsidRPr="00180B65" w:rsidRDefault="00F075CC" w:rsidP="00F0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- определяет регламент Олимпиады и обеспечивает ее проведение;</w:t>
      </w:r>
    </w:p>
    <w:p w14:paraId="7B83354B" w14:textId="77777777" w:rsidR="00F075CC" w:rsidRPr="00180B65" w:rsidRDefault="00F075CC" w:rsidP="00F0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обеспечивает организационное, информационное и консультативное сопровождение Олимпиады;</w:t>
      </w:r>
    </w:p>
    <w:p w14:paraId="73A070BC" w14:textId="77777777" w:rsidR="00F075CC" w:rsidRPr="00180B65" w:rsidRDefault="00F075CC" w:rsidP="00F0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по результатам работы жюри подводит итоги Олимпиады, которые оформляются протоколами;</w:t>
      </w:r>
    </w:p>
    <w:p w14:paraId="6D11CB1D" w14:textId="77777777" w:rsidR="00F075CC" w:rsidRPr="00180B65" w:rsidRDefault="00F075CC" w:rsidP="00F0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осуществляет анализ проведения Олимпиады и обобщает полученный опыт.</w:t>
      </w:r>
    </w:p>
    <w:p w14:paraId="5EAA0A40" w14:textId="77777777" w:rsidR="00F075CC" w:rsidRPr="00180B65" w:rsidRDefault="00F075CC" w:rsidP="00F075CC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Научно-методическое сопровождение Олимпиады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методическая комиссия, состав которой утверждается приказом ГАУ ДПО ПК ИРО.</w:t>
      </w:r>
    </w:p>
    <w:p w14:paraId="3C5816B0" w14:textId="77777777" w:rsidR="00F075CC" w:rsidRPr="00180B65" w:rsidRDefault="00F075CC" w:rsidP="00F075CC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 методической комиссии формируется из числа научных и педагогических работников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ФГБ ДВО РАН, 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РЦ «Сириус. Приморье», </w:t>
      </w:r>
      <w:r w:rsidRPr="008847E8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членов методических комиссий олимпиад из перечня Министерства науки и высшего образования РФ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A6B24D3" w14:textId="77777777" w:rsidR="00F075CC" w:rsidRPr="00180B65" w:rsidRDefault="00F075CC" w:rsidP="00F075CC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Методическая комиссия:</w:t>
      </w:r>
    </w:p>
    <w:p w14:paraId="1B705FB0" w14:textId="77777777" w:rsidR="00F075CC" w:rsidRPr="00180B65" w:rsidRDefault="00F075CC" w:rsidP="00F0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составляет методические рекомендации по проведению Олимпиады;</w:t>
      </w:r>
    </w:p>
    <w:p w14:paraId="41139CC8" w14:textId="77777777" w:rsidR="00F075CC" w:rsidRPr="00180B65" w:rsidRDefault="00F075CC" w:rsidP="00F0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разрабатывает задания конкурсных испытаний Олимпиады;</w:t>
      </w:r>
    </w:p>
    <w:p w14:paraId="28728730" w14:textId="77777777" w:rsidR="00F075CC" w:rsidRPr="00180B65" w:rsidRDefault="00F075CC" w:rsidP="00F0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определяет критерии оценки олимпиадных заданий.</w:t>
      </w:r>
    </w:p>
    <w:p w14:paraId="4CB910CE" w14:textId="77777777" w:rsidR="00F075CC" w:rsidRPr="002A7084" w:rsidRDefault="00F075CC" w:rsidP="00F075CC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оценивания олимпиадных заданий и выступлений участников формируется жюри числа научных и педагогических работников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ФГБ ДВО РАН, 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РЦ «Сириус. Приморье», </w:t>
      </w:r>
      <w:r w:rsidRPr="008847E8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членов методических комиссий олимпиад из перечня Министерства науки и высшего образования РФ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A7084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 которого утверждается ГАУ ДПО ПК ИРО.</w:t>
      </w:r>
    </w:p>
    <w:p w14:paraId="72C69CE7" w14:textId="77777777" w:rsidR="00F075CC" w:rsidRPr="00180B65" w:rsidRDefault="00F075CC" w:rsidP="00F075CC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 w:rsidRPr="00180B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Жюри</w:t>
      </w:r>
      <w:proofErr w:type="spellEnd"/>
      <w:r w:rsidRPr="00180B6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</w:p>
    <w:p w14:paraId="487E439A" w14:textId="77777777" w:rsidR="00F075CC" w:rsidRPr="00180B65" w:rsidRDefault="00F075CC" w:rsidP="00F0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осуществляет оценку ответов участников игр основного тура Олимпиады;</w:t>
      </w:r>
    </w:p>
    <w:p w14:paraId="2EF44430" w14:textId="77777777" w:rsidR="00F075CC" w:rsidRPr="00180B65" w:rsidRDefault="00F075CC" w:rsidP="00F0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- определяет победителей и призеров Олимпиады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BE8A5B9" w14:textId="77777777" w:rsidR="00F075CC" w:rsidRPr="00180B65" w:rsidRDefault="00F075CC" w:rsidP="00F0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2.9. Решение жюри на каждом этапе Олимпиады является окончательным и не подлежит пересмотру.</w:t>
      </w:r>
    </w:p>
    <w:p w14:paraId="572AA490" w14:textId="77777777" w:rsidR="00F075CC" w:rsidRPr="00180B65" w:rsidRDefault="00F075CC" w:rsidP="00F0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F819FB" w14:textId="77777777" w:rsidR="00F075CC" w:rsidRPr="00180B65" w:rsidRDefault="00F075CC" w:rsidP="00F0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Участники Олимпиады.</w:t>
      </w:r>
    </w:p>
    <w:p w14:paraId="5E097AB6" w14:textId="77777777" w:rsidR="00F075CC" w:rsidRPr="00180B65" w:rsidRDefault="00F075CC" w:rsidP="00F075C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Олимпиаде приглашаются:</w:t>
      </w:r>
    </w:p>
    <w:p w14:paraId="2CB591BA" w14:textId="77777777" w:rsidR="00F075CC" w:rsidRPr="00E13E8B" w:rsidRDefault="00F075CC" w:rsidP="00F075CC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3E8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 9-10-х классов из числа победителей и призеров регионального этапа всероссийской олимпиады школьников по предметам «История», «Обществознание», «Право»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CA45ED7" w14:textId="77777777" w:rsidR="00F075CC" w:rsidRDefault="00F075CC" w:rsidP="00F075C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обучающиеся 9-10-х классов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числа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победителей и призеров</w:t>
      </w:r>
      <w:r w:rsidRPr="001D71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олимпиад из перечня Министерства науки и высшего образования РФ</w:t>
      </w:r>
      <w:r w:rsidRPr="001D71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предметам «История», «Обществознание», «Право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8D748E1" w14:textId="77777777" w:rsidR="00F075CC" w:rsidRPr="00180B65" w:rsidRDefault="00F075CC" w:rsidP="00F075C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обучающиеся 9-10-х классов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числа участников регионального этапа всероссийской олимпиады школьников, набравшие по предметам </w:t>
      </w:r>
      <w:r w:rsidRPr="001D710F">
        <w:rPr>
          <w:rFonts w:ascii="Times New Roman" w:eastAsia="Times New Roman" w:hAnsi="Times New Roman" w:cs="Times New Roman"/>
          <w:sz w:val="26"/>
          <w:szCs w:val="26"/>
          <w:lang w:eastAsia="ru-RU"/>
        </w:rPr>
        <w:t>«История», «Обществознание», «Право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менее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35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ов;</w:t>
      </w:r>
    </w:p>
    <w:p w14:paraId="5613B35B" w14:textId="77777777" w:rsidR="00F075CC" w:rsidRPr="00B00922" w:rsidRDefault="00F075CC" w:rsidP="00F075C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обучающиеся 9-10-х классов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числа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победителей и призеров</w:t>
      </w:r>
      <w:r w:rsidRPr="001D71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олимпиад из перечня Министерства науки и высшего образования РФ</w:t>
      </w:r>
      <w:r w:rsidRPr="001D71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предметам «История», «Обществознание», «Право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чьи результаты в рейтинге следуют за результатами призеров не более чем на 2 пункта.</w:t>
      </w:r>
      <w:r w:rsidRPr="00B00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CD49F2C" w14:textId="77777777" w:rsidR="00F075CC" w:rsidRPr="00180B65" w:rsidRDefault="00F075CC" w:rsidP="00F075C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в Олимпиаде является добровольным и осуществляется на безвозмездной основе.</w:t>
      </w:r>
    </w:p>
    <w:p w14:paraId="13EB3128" w14:textId="77777777" w:rsidR="00F075CC" w:rsidRPr="00180B65" w:rsidRDefault="00F075CC" w:rsidP="00F075C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участия в Олимпиаде необходимо подать в Оргкомитет заявку по электронной форме.</w:t>
      </w:r>
    </w:p>
    <w:p w14:paraId="40C97AA9" w14:textId="77777777" w:rsidR="00F075CC" w:rsidRPr="00484F68" w:rsidRDefault="00F075CC" w:rsidP="00F075C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4F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Прием заявок Оргкомитетом проводится через электронную форму по ссылке:  </w:t>
      </w:r>
      <w:hyperlink r:id="rId5" w:history="1">
        <w:r w:rsidRPr="00D55B82">
          <w:rPr>
            <w:rStyle w:val="a3"/>
            <w:rFonts w:ascii="Times New Roman" w:hAnsi="Times New Roman" w:cs="Times New Roman"/>
            <w:sz w:val="26"/>
            <w:szCs w:val="26"/>
          </w:rPr>
          <w:t>https://forms.yandex.ru/u/663adcd202848f5f7d24ad44/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C7388E7" w14:textId="77777777" w:rsidR="00F075CC" w:rsidRPr="00484F68" w:rsidRDefault="00F075CC" w:rsidP="00F075C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4F6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Заявку может подать сам участник, его родители (законные представители) или образовательная организация, в которой он обучается.</w:t>
      </w:r>
    </w:p>
    <w:p w14:paraId="4757C1C9" w14:textId="77777777" w:rsidR="00F075CC" w:rsidRPr="00180B65" w:rsidRDefault="00F075CC" w:rsidP="00F0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B21AE2" w14:textId="77777777" w:rsidR="00F075CC" w:rsidRPr="00180B65" w:rsidRDefault="00F075CC" w:rsidP="00F0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4. Сроки, порядок и условия проведения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Олимпиады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7BE01EE" w14:textId="77777777" w:rsidR="00F075CC" w:rsidRPr="00180B65" w:rsidRDefault="00F075CC" w:rsidP="00F0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4.1 Олимпиада проводится ежегодно.</w:t>
      </w:r>
    </w:p>
    <w:p w14:paraId="3F5CD948" w14:textId="77777777" w:rsidR="00F075CC" w:rsidRPr="00180B65" w:rsidRDefault="00F075CC" w:rsidP="00F0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4.2 Сроки проведения Олимпиады устанавливаются Организатором Олимпиады.</w:t>
      </w:r>
    </w:p>
    <w:p w14:paraId="6808867B" w14:textId="77777777" w:rsidR="00F075CC" w:rsidRPr="00180B65" w:rsidRDefault="00F075CC" w:rsidP="00F075CC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0" wp14:anchorId="2F4B1F96" wp14:editId="70079382">
            <wp:simplePos x="0" y="0"/>
            <wp:positionH relativeFrom="page">
              <wp:posOffset>1036320</wp:posOffset>
            </wp:positionH>
            <wp:positionV relativeFrom="page">
              <wp:posOffset>722630</wp:posOffset>
            </wp:positionV>
            <wp:extent cx="6350" cy="3175"/>
            <wp:effectExtent l="0" t="0" r="0" b="0"/>
            <wp:wrapSquare wrapText="bothSides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0B6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0" wp14:anchorId="6DB2D025" wp14:editId="7FE80742">
            <wp:simplePos x="0" y="0"/>
            <wp:positionH relativeFrom="page">
              <wp:posOffset>4407535</wp:posOffset>
            </wp:positionH>
            <wp:positionV relativeFrom="page">
              <wp:posOffset>490855</wp:posOffset>
            </wp:positionV>
            <wp:extent cx="332105" cy="21590"/>
            <wp:effectExtent l="0" t="0" r="0" b="0"/>
            <wp:wrapTopAndBottom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6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и время проведения Олимпиады определяются Оргкомитетом.</w:t>
      </w:r>
    </w:p>
    <w:p w14:paraId="2A1C0908" w14:textId="77777777" w:rsidR="00F075CC" w:rsidRPr="00180B65" w:rsidRDefault="00F075CC" w:rsidP="00F075CC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день проведения Олимпиады участники предоставляют в Оргкомитет следующие документы:</w:t>
      </w:r>
    </w:p>
    <w:p w14:paraId="10934469" w14:textId="77777777" w:rsidR="00F075CC" w:rsidRPr="00180B65" w:rsidRDefault="00F075CC" w:rsidP="00F0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опию паспорта;</w:t>
      </w:r>
    </w:p>
    <w:p w14:paraId="7CB43513" w14:textId="77777777" w:rsidR="00F075CC" w:rsidRPr="00180B65" w:rsidRDefault="00F075CC" w:rsidP="00F0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справку из образовательной организации, подтверждающую класс обучения, учащегося;</w:t>
      </w:r>
    </w:p>
    <w:p w14:paraId="28651E4D" w14:textId="77777777" w:rsidR="00F075CC" w:rsidRPr="00180B65" w:rsidRDefault="00F075CC" w:rsidP="00F0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согласие родителя (законного представителя) обучающегося участника Олимпиады Приморского края на сбор, хранение, использование, распространение (передачу) и публикацию персональных данных своего несовершеннолетнего ребенка, публикацию фото-, видеоматериалов, в том числе в сети Интернет по форме согласно приложению № 2 к настоящему порядку</w:t>
      </w:r>
    </w:p>
    <w:p w14:paraId="4A484850" w14:textId="77777777" w:rsidR="00F075CC" w:rsidRPr="00180B65" w:rsidRDefault="00F075CC" w:rsidP="00F0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копию сертификата персонифицированного дополнительного образования (ПФДО)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20B04D2" w14:textId="77777777" w:rsidR="00F075CC" w:rsidRPr="00180B65" w:rsidRDefault="00F075CC" w:rsidP="00F0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C4CB60" w14:textId="77777777" w:rsidR="00F075CC" w:rsidRPr="00180B65" w:rsidRDefault="00F075CC" w:rsidP="00F0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5. Подведение итогов Олимпиады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7BAE89C" w14:textId="77777777" w:rsidR="00F075CC" w:rsidRPr="00180B65" w:rsidRDefault="00F075CC" w:rsidP="00F075CC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Итоги Олимпиады оформляются протоколом Оргкомитета и утверждаются приказом Государственного автономного учреждения дополнительного профессионального образования «Приморский краевой институт развития образования».</w:t>
      </w:r>
    </w:p>
    <w:p w14:paraId="787A6E21" w14:textId="77777777" w:rsidR="00F075CC" w:rsidRPr="00180B65" w:rsidRDefault="00F075CC" w:rsidP="00F075CC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Олимпиады определяется абсолютный победитель, набравший наибольшее количество баллов (первый в рейтинговой таблице).</w:t>
      </w:r>
    </w:p>
    <w:p w14:paraId="0BDFD071" w14:textId="77777777" w:rsidR="00F075CC" w:rsidRPr="00180B65" w:rsidRDefault="00F075CC" w:rsidP="00F075CC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Призерами Олимпиады признаются последующие 2 за абсолютным победителем обучающихся в рейтинговой таблице.</w:t>
      </w:r>
    </w:p>
    <w:p w14:paraId="244C3A9F" w14:textId="77777777" w:rsidR="00F075CC" w:rsidRPr="00180B65" w:rsidRDefault="00F075CC" w:rsidP="00F075CC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Победитель и призеры награждаются дипломами.</w:t>
      </w:r>
    </w:p>
    <w:p w14:paraId="1B71A8C0" w14:textId="77777777" w:rsidR="00F075CC" w:rsidRPr="000B5527" w:rsidRDefault="00F075CC" w:rsidP="00F075CC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52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0" wp14:anchorId="036B7DDE" wp14:editId="4DC8701C">
            <wp:simplePos x="0" y="0"/>
            <wp:positionH relativeFrom="page">
              <wp:posOffset>743585</wp:posOffset>
            </wp:positionH>
            <wp:positionV relativeFrom="page">
              <wp:posOffset>2057400</wp:posOffset>
            </wp:positionV>
            <wp:extent cx="3175" cy="6350"/>
            <wp:effectExtent l="0" t="0" r="0" b="0"/>
            <wp:wrapSquare wrapText="bothSides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552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2336" behindDoc="0" locked="0" layoutInCell="1" allowOverlap="0" wp14:anchorId="1D81C06F" wp14:editId="15C02922">
            <wp:simplePos x="0" y="0"/>
            <wp:positionH relativeFrom="page">
              <wp:posOffset>4505325</wp:posOffset>
            </wp:positionH>
            <wp:positionV relativeFrom="page">
              <wp:posOffset>521335</wp:posOffset>
            </wp:positionV>
            <wp:extent cx="76200" cy="8890"/>
            <wp:effectExtent l="0" t="0" r="0" b="0"/>
            <wp:wrapTopAndBottom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6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552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Победитель Олимпиады рекомендуется для участия в телевизионной гуманитарной олимпиаде школьников (г. Москва). Решение об участии победителя Олимпиады на региональном уровне принимается организатором телевизионной гуманитарной олимпиаде школьников (г. Москва).</w:t>
      </w:r>
    </w:p>
    <w:p w14:paraId="7263900F" w14:textId="77777777" w:rsidR="00F075CC" w:rsidRPr="00180B65" w:rsidRDefault="00F075CC" w:rsidP="00F075CC">
      <w:pPr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участники Олимпиады получат сертификат участника.</w:t>
      </w:r>
    </w:p>
    <w:p w14:paraId="709A8622" w14:textId="77777777" w:rsidR="00F075CC" w:rsidRPr="00180B65" w:rsidRDefault="00F075CC" w:rsidP="00F0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18BBC3" w14:textId="77777777" w:rsidR="00F075CC" w:rsidRPr="00180B65" w:rsidRDefault="00F075CC" w:rsidP="00F075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6. Порядок финансирования</w:t>
      </w:r>
    </w:p>
    <w:p w14:paraId="16E819F5" w14:textId="77777777" w:rsidR="00F075CC" w:rsidRPr="00180B65" w:rsidRDefault="00F075CC" w:rsidP="00F075CC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Финансирование организационных расходов по подготовке и проведению Олимпиады осуществляется за счет средств субсидии на выполнение государственного задания.</w:t>
      </w:r>
    </w:p>
    <w:p w14:paraId="6138980E" w14:textId="77777777" w:rsidR="00F075CC" w:rsidRPr="00180B65" w:rsidRDefault="00F075CC" w:rsidP="00F075CC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Оргкомитет вправе привлекать дополнительные средства (средства спонсоров, целевые поступления, в том числе пожертвования физических и юридических лиц) по подготовке и проведению Олимпиады.</w:t>
      </w:r>
    </w:p>
    <w:p w14:paraId="532E38F0" w14:textId="77777777" w:rsidR="00F075CC" w:rsidRPr="00180B65" w:rsidRDefault="00F075CC" w:rsidP="00F075CC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0B6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 па проезд, проживание и питание участников Олимпиады осуществляется за счет средств участника.</w:t>
      </w:r>
    </w:p>
    <w:p w14:paraId="7C98525A" w14:textId="77777777" w:rsidR="009B58C5" w:rsidRDefault="009B58C5"/>
    <w:sectPr w:rsidR="009B5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36F7D"/>
    <w:multiLevelType w:val="multilevel"/>
    <w:tmpl w:val="012EB5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415F2107"/>
    <w:multiLevelType w:val="multilevel"/>
    <w:tmpl w:val="61DCA8A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23A6F1F"/>
    <w:multiLevelType w:val="multilevel"/>
    <w:tmpl w:val="A0463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24" w:hanging="2160"/>
      </w:pPr>
      <w:rPr>
        <w:rFonts w:hint="default"/>
      </w:rPr>
    </w:lvl>
  </w:abstractNum>
  <w:abstractNum w:abstractNumId="3" w15:restartNumberingAfterBreak="0">
    <w:nsid w:val="431C4C3C"/>
    <w:multiLevelType w:val="multilevel"/>
    <w:tmpl w:val="B4C45D5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068762C"/>
    <w:multiLevelType w:val="multilevel"/>
    <w:tmpl w:val="7FC0782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74A7C39"/>
    <w:multiLevelType w:val="multilevel"/>
    <w:tmpl w:val="DB9A437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A6A7076"/>
    <w:multiLevelType w:val="multilevel"/>
    <w:tmpl w:val="6D18B27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FE81BDF"/>
    <w:multiLevelType w:val="hybridMultilevel"/>
    <w:tmpl w:val="47702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25DDF"/>
    <w:multiLevelType w:val="multilevel"/>
    <w:tmpl w:val="012EB5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9" w15:restartNumberingAfterBreak="0">
    <w:nsid w:val="77FB178C"/>
    <w:multiLevelType w:val="multilevel"/>
    <w:tmpl w:val="3594C1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8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C5"/>
    <w:rsid w:val="009B58C5"/>
    <w:rsid w:val="00F0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E24D0-99AC-478D-88AE-916F3261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5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5C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07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forms.yandex.ru/u/663adcd202848f5f7d24ad44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1050</Words>
  <Characters>5988</Characters>
  <Application>Microsoft Office Word</Application>
  <DocSecurity>0</DocSecurity>
  <Lines>49</Lines>
  <Paragraphs>14</Paragraphs>
  <ScaleCrop>false</ScaleCrop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Светлана Николаевна</dc:creator>
  <cp:keywords/>
  <dc:description/>
  <cp:lastModifiedBy>Макарова Светлана Николаевна</cp:lastModifiedBy>
  <cp:revision>2</cp:revision>
  <dcterms:created xsi:type="dcterms:W3CDTF">2024-05-14T02:23:00Z</dcterms:created>
  <dcterms:modified xsi:type="dcterms:W3CDTF">2024-05-14T02:23:00Z</dcterms:modified>
</cp:coreProperties>
</file>