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81" w:rsidRPr="0036021F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21F">
        <w:rPr>
          <w:rFonts w:ascii="Times New Roman" w:hAnsi="Times New Roman" w:cs="Times New Roman"/>
          <w:b/>
          <w:sz w:val="28"/>
          <w:szCs w:val="28"/>
          <w:u w:val="single"/>
        </w:rPr>
        <w:t>РАСПИСАНИЕ</w:t>
      </w: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9E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«ЗИМНЯЯ  ОЛИМПИАДНАЯ ШКОЛА «СИРИУС. ПРИМОРЬЕ» – ЭВРИКА.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ЭКОНОМИКА</w:t>
      </w:r>
      <w:r w:rsidRPr="004A39E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69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C66C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A6981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– 2</w:t>
      </w:r>
      <w:r w:rsidR="005862E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A6981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2024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300"/>
        <w:gridCol w:w="1968"/>
        <w:gridCol w:w="1075"/>
        <w:gridCol w:w="2482"/>
        <w:gridCol w:w="3631"/>
      </w:tblGrid>
      <w:tr w:rsidR="003A6981" w:rsidTr="00A43FC1">
        <w:tc>
          <w:tcPr>
            <w:tcW w:w="1300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944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06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82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924" w:type="dxa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3A6981" w:rsidTr="00A43FC1">
        <w:trPr>
          <w:trHeight w:val="3240"/>
        </w:trPr>
        <w:tc>
          <w:tcPr>
            <w:tcW w:w="1300" w:type="dxa"/>
            <w:vMerge w:val="restart"/>
            <w:vAlign w:val="center"/>
          </w:tcPr>
          <w:p w:rsidR="003A6981" w:rsidRPr="0036021F" w:rsidRDefault="003A6981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944" w:type="dxa"/>
            <w:vAlign w:val="center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A6981" w:rsidRPr="00F26763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0B">
              <w:rPr>
                <w:rFonts w:ascii="Times New Roman" w:hAnsi="Times New Roman" w:cs="Times New Roman"/>
                <w:sz w:val="28"/>
                <w:szCs w:val="28"/>
              </w:rPr>
              <w:t>«Условия оформления решений олимпиадных задач»</w:t>
            </w:r>
          </w:p>
        </w:tc>
        <w:tc>
          <w:tcPr>
            <w:tcW w:w="1806" w:type="dxa"/>
            <w:vAlign w:val="center"/>
          </w:tcPr>
          <w:p w:rsidR="003A6981" w:rsidRPr="0036021F" w:rsidRDefault="003231B0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2482" w:type="dxa"/>
            <w:vMerge w:val="restart"/>
            <w:vAlign w:val="center"/>
          </w:tcPr>
          <w:p w:rsidR="003A6981" w:rsidRPr="0036021F" w:rsidRDefault="00A43FC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C1">
              <w:rPr>
                <w:rFonts w:ascii="Times New Roman" w:hAnsi="Times New Roman" w:cs="Times New Roman"/>
                <w:sz w:val="28"/>
                <w:szCs w:val="28"/>
              </w:rPr>
              <w:t>Филатов Александр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3FC1">
              <w:rPr>
                <w:rFonts w:ascii="Times New Roman" w:hAnsi="Times New Roman" w:cs="Times New Roman"/>
                <w:sz w:val="28"/>
                <w:szCs w:val="28"/>
              </w:rPr>
              <w:t>заведующий научно-исследовательской лабораторией моделирования социально-экономических процессов, доцент Департамента социально-экономических исследований и регионального развития</w:t>
            </w:r>
          </w:p>
        </w:tc>
        <w:tc>
          <w:tcPr>
            <w:tcW w:w="1924" w:type="dxa"/>
            <w:vMerge w:val="restart"/>
            <w:vAlign w:val="center"/>
          </w:tcPr>
          <w:p w:rsidR="003A6981" w:rsidRPr="0036021F" w:rsidRDefault="005B0AE4" w:rsidP="003A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B0A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https://my.mts-link.ru/54077263/104469336</w:t>
              </w:r>
            </w:hyperlink>
          </w:p>
        </w:tc>
      </w:tr>
      <w:tr w:rsidR="003A6981" w:rsidTr="00A43FC1">
        <w:trPr>
          <w:trHeight w:val="792"/>
        </w:trPr>
        <w:tc>
          <w:tcPr>
            <w:tcW w:w="1300" w:type="dxa"/>
            <w:vMerge/>
            <w:vAlign w:val="center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A6981" w:rsidRPr="00F26763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1806" w:type="dxa"/>
            <w:vAlign w:val="center"/>
          </w:tcPr>
          <w:p w:rsidR="003A6981" w:rsidRPr="0036021F" w:rsidRDefault="003A6981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.45-1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82" w:type="dxa"/>
            <w:vMerge/>
            <w:vAlign w:val="center"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81" w:rsidTr="00A43FC1">
        <w:trPr>
          <w:trHeight w:val="1200"/>
        </w:trPr>
        <w:tc>
          <w:tcPr>
            <w:tcW w:w="1300" w:type="dxa"/>
            <w:vMerge/>
            <w:vAlign w:val="center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A6981" w:rsidRPr="00F26763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>«Условия оформления решений олимпиадных задач»</w:t>
            </w:r>
          </w:p>
        </w:tc>
        <w:tc>
          <w:tcPr>
            <w:tcW w:w="1806" w:type="dxa"/>
            <w:vAlign w:val="center"/>
          </w:tcPr>
          <w:p w:rsidR="003A6981" w:rsidRPr="0036021F" w:rsidRDefault="003A6981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20.20</w:t>
            </w:r>
          </w:p>
        </w:tc>
        <w:tc>
          <w:tcPr>
            <w:tcW w:w="2482" w:type="dxa"/>
            <w:vMerge/>
            <w:vAlign w:val="center"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1B0" w:rsidTr="00A43FC1">
        <w:trPr>
          <w:trHeight w:val="312"/>
        </w:trPr>
        <w:tc>
          <w:tcPr>
            <w:tcW w:w="1300" w:type="dxa"/>
            <w:vMerge w:val="restart"/>
            <w:vAlign w:val="center"/>
          </w:tcPr>
          <w:p w:rsidR="003231B0" w:rsidRPr="0036021F" w:rsidRDefault="003231B0" w:rsidP="0032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января 2024 </w:t>
            </w:r>
            <w:r w:rsidRPr="003231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  <w:vAlign w:val="center"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231B0" w:rsidRPr="00F26763" w:rsidRDefault="003231B0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06" w:type="dxa"/>
            <w:vAlign w:val="center"/>
          </w:tcPr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2482" w:type="dxa"/>
            <w:vMerge w:val="restart"/>
            <w:vAlign w:val="center"/>
          </w:tcPr>
          <w:p w:rsidR="003231B0" w:rsidRDefault="00A43FC1" w:rsidP="00A679E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3FC1">
              <w:rPr>
                <w:rFonts w:ascii="Times New Roman" w:hAnsi="Times New Roman" w:cs="Times New Roman"/>
                <w:sz w:val="28"/>
                <w:szCs w:val="28"/>
              </w:rPr>
              <w:t>Филатов Александр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43FC1">
              <w:rPr>
                <w:rFonts w:ascii="Times New Roman" w:hAnsi="Times New Roman" w:cs="Times New Roman"/>
                <w:sz w:val="28"/>
                <w:szCs w:val="28"/>
              </w:rPr>
              <w:t>заведующий научно-исследовательской лабораторией моделирования социально-экономических процессов, доцент Департамента социально-экономических исследований и регионального развития</w:t>
            </w:r>
          </w:p>
        </w:tc>
        <w:tc>
          <w:tcPr>
            <w:tcW w:w="1924" w:type="dxa"/>
            <w:vMerge w:val="restart"/>
            <w:vAlign w:val="center"/>
          </w:tcPr>
          <w:p w:rsidR="003231B0" w:rsidRPr="00F26763" w:rsidRDefault="005B0AE4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B0A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https://my.mts-link.ru/54077263/1774297000</w:t>
              </w:r>
            </w:hyperlink>
          </w:p>
        </w:tc>
      </w:tr>
      <w:tr w:rsidR="003231B0" w:rsidTr="00A43FC1">
        <w:trPr>
          <w:trHeight w:val="1544"/>
        </w:trPr>
        <w:tc>
          <w:tcPr>
            <w:tcW w:w="1300" w:type="dxa"/>
            <w:vMerge/>
            <w:vAlign w:val="center"/>
          </w:tcPr>
          <w:p w:rsidR="003231B0" w:rsidRPr="0036021F" w:rsidRDefault="003231B0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231B0" w:rsidRDefault="003231B0" w:rsidP="00A43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3231B0" w:rsidRPr="00F26763" w:rsidRDefault="003231B0" w:rsidP="00A43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18.45-18.50</w:t>
            </w:r>
          </w:p>
        </w:tc>
        <w:tc>
          <w:tcPr>
            <w:tcW w:w="2482" w:type="dxa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4" w:type="dxa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231B0" w:rsidTr="00A43FC1">
        <w:trPr>
          <w:trHeight w:val="276"/>
        </w:trPr>
        <w:tc>
          <w:tcPr>
            <w:tcW w:w="1300" w:type="dxa"/>
            <w:vMerge/>
            <w:vAlign w:val="center"/>
          </w:tcPr>
          <w:p w:rsidR="003231B0" w:rsidRPr="0036021F" w:rsidRDefault="003231B0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231B0" w:rsidRPr="00F26763" w:rsidRDefault="003231B0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06" w:type="dxa"/>
            <w:vAlign w:val="center"/>
          </w:tcPr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18.50-20.20</w:t>
            </w:r>
          </w:p>
        </w:tc>
        <w:tc>
          <w:tcPr>
            <w:tcW w:w="2482" w:type="dxa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4" w:type="dxa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A43FC1" w:rsidRDefault="00A43FC1">
      <w:r>
        <w:br w:type="page"/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300"/>
        <w:gridCol w:w="2057"/>
        <w:gridCol w:w="42"/>
        <w:gridCol w:w="1006"/>
        <w:gridCol w:w="75"/>
        <w:gridCol w:w="2407"/>
        <w:gridCol w:w="3569"/>
      </w:tblGrid>
      <w:tr w:rsidR="003231B0" w:rsidTr="00A43FC1">
        <w:trPr>
          <w:trHeight w:val="216"/>
        </w:trPr>
        <w:tc>
          <w:tcPr>
            <w:tcW w:w="1300" w:type="dxa"/>
            <w:vMerge w:val="restart"/>
            <w:vAlign w:val="center"/>
          </w:tcPr>
          <w:p w:rsidR="003231B0" w:rsidRPr="0036021F" w:rsidRDefault="003231B0" w:rsidP="0032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31B0">
              <w:rPr>
                <w:rFonts w:ascii="Times New Roman" w:hAnsi="Times New Roman" w:cs="Times New Roman"/>
                <w:sz w:val="28"/>
                <w:szCs w:val="28"/>
              </w:rPr>
              <w:t>января 2024 г</w:t>
            </w:r>
          </w:p>
        </w:tc>
        <w:tc>
          <w:tcPr>
            <w:tcW w:w="2944" w:type="dxa"/>
            <w:vAlign w:val="center"/>
          </w:tcPr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231B0" w:rsidRPr="00F26763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06" w:type="dxa"/>
            <w:gridSpan w:val="2"/>
            <w:vAlign w:val="center"/>
          </w:tcPr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2482" w:type="dxa"/>
            <w:gridSpan w:val="2"/>
            <w:vMerge w:val="restart"/>
            <w:vAlign w:val="center"/>
          </w:tcPr>
          <w:p w:rsidR="003231B0" w:rsidRPr="00A43FC1" w:rsidRDefault="00A43FC1" w:rsidP="00A4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C1">
              <w:rPr>
                <w:rFonts w:ascii="Times New Roman" w:hAnsi="Times New Roman" w:cs="Times New Roman"/>
                <w:sz w:val="28"/>
                <w:szCs w:val="28"/>
              </w:rPr>
              <w:t>Филатов Александр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A43FC1">
              <w:rPr>
                <w:rFonts w:ascii="Times New Roman" w:hAnsi="Times New Roman" w:cs="Times New Roman"/>
                <w:sz w:val="28"/>
                <w:szCs w:val="28"/>
              </w:rPr>
              <w:t>заведующий научно-исследовательской лабораторией моделирования социально-экономических процессов, доцент Департамента социально-экономических исследований и регионального развития</w:t>
            </w:r>
          </w:p>
        </w:tc>
        <w:tc>
          <w:tcPr>
            <w:tcW w:w="1924" w:type="dxa"/>
            <w:vMerge w:val="restart"/>
          </w:tcPr>
          <w:p w:rsidR="003231B0" w:rsidRDefault="005B0AE4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Pr="005B0AE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https://my.mts-link.ru/54077263/757582112</w:t>
              </w:r>
            </w:hyperlink>
          </w:p>
        </w:tc>
      </w:tr>
      <w:tr w:rsidR="003231B0" w:rsidTr="00A43FC1">
        <w:trPr>
          <w:trHeight w:val="228"/>
        </w:trPr>
        <w:tc>
          <w:tcPr>
            <w:tcW w:w="1300" w:type="dxa"/>
            <w:vMerge/>
            <w:vAlign w:val="center"/>
          </w:tcPr>
          <w:p w:rsidR="003231B0" w:rsidRPr="003231B0" w:rsidRDefault="003231B0" w:rsidP="00323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231B0" w:rsidRDefault="003231B0" w:rsidP="000F6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3231B0" w:rsidRPr="00F26763" w:rsidRDefault="003231B0" w:rsidP="000F6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18.45-18.50</w:t>
            </w:r>
          </w:p>
        </w:tc>
        <w:tc>
          <w:tcPr>
            <w:tcW w:w="2482" w:type="dxa"/>
            <w:gridSpan w:val="2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4" w:type="dxa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231B0" w:rsidTr="00A43FC1">
        <w:trPr>
          <w:trHeight w:val="180"/>
        </w:trPr>
        <w:tc>
          <w:tcPr>
            <w:tcW w:w="1300" w:type="dxa"/>
            <w:vMerge/>
            <w:vAlign w:val="center"/>
          </w:tcPr>
          <w:p w:rsidR="003231B0" w:rsidRPr="003231B0" w:rsidRDefault="003231B0" w:rsidP="00323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231B0" w:rsidRPr="00F26763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«Разбор олимпиадных задач»</w:t>
            </w:r>
          </w:p>
        </w:tc>
        <w:tc>
          <w:tcPr>
            <w:tcW w:w="1806" w:type="dxa"/>
            <w:gridSpan w:val="2"/>
            <w:vAlign w:val="center"/>
          </w:tcPr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18.50-20.20</w:t>
            </w:r>
          </w:p>
        </w:tc>
        <w:tc>
          <w:tcPr>
            <w:tcW w:w="2482" w:type="dxa"/>
            <w:gridSpan w:val="2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4" w:type="dxa"/>
            <w:vMerge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231B0" w:rsidTr="003231B0">
        <w:trPr>
          <w:trHeight w:val="180"/>
        </w:trPr>
        <w:tc>
          <w:tcPr>
            <w:tcW w:w="1300" w:type="dxa"/>
            <w:vAlign w:val="center"/>
          </w:tcPr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1B0" w:rsidRDefault="003231B0" w:rsidP="00A4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  <w:p w:rsidR="003231B0" w:rsidRPr="0036021F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0B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олимпиадных заданий регионального этапа </w:t>
            </w:r>
            <w:proofErr w:type="spellStart"/>
            <w:r w:rsidRPr="0008200B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3231B0" w:rsidRPr="00F26763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3231B0" w:rsidRPr="00F26763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16.00-21.00</w:t>
            </w:r>
          </w:p>
        </w:tc>
        <w:tc>
          <w:tcPr>
            <w:tcW w:w="2405" w:type="dxa"/>
            <w:vAlign w:val="center"/>
          </w:tcPr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231B0" w:rsidTr="003231B0">
        <w:trPr>
          <w:trHeight w:val="180"/>
        </w:trPr>
        <w:tc>
          <w:tcPr>
            <w:tcW w:w="1300" w:type="dxa"/>
            <w:vAlign w:val="center"/>
          </w:tcPr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231B0" w:rsidRPr="0008200B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3231B0" w:rsidRPr="00F26763" w:rsidRDefault="003231B0" w:rsidP="000F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3231B0" w:rsidRDefault="003231B0" w:rsidP="000F6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6" w:type="dxa"/>
          </w:tcPr>
          <w:p w:rsidR="003231B0" w:rsidRDefault="003231B0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5E72" w:rsidRDefault="00D05E72">
      <w:bookmarkStart w:id="0" w:name="_GoBack"/>
      <w:bookmarkEnd w:id="0"/>
    </w:p>
    <w:sectPr w:rsidR="00D0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E9"/>
    <w:rsid w:val="0014132C"/>
    <w:rsid w:val="001E7DE9"/>
    <w:rsid w:val="003231B0"/>
    <w:rsid w:val="003A6981"/>
    <w:rsid w:val="005862E9"/>
    <w:rsid w:val="005B0AE4"/>
    <w:rsid w:val="006C3A49"/>
    <w:rsid w:val="00A43FC1"/>
    <w:rsid w:val="00BC66C6"/>
    <w:rsid w:val="00D05E72"/>
    <w:rsid w:val="00E66102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54077263/757582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.mts-link.ru/54077263/1774297000" TargetMode="External"/><Relationship Id="rId5" Type="http://schemas.openxmlformats.org/officeDocument/2006/relationships/hyperlink" Target="https://my.mts-link.ru/54077263/1044693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К. Косарева</cp:lastModifiedBy>
  <cp:revision>2</cp:revision>
  <cp:lastPrinted>2024-01-14T13:25:00Z</cp:lastPrinted>
  <dcterms:created xsi:type="dcterms:W3CDTF">2024-01-18T23:57:00Z</dcterms:created>
  <dcterms:modified xsi:type="dcterms:W3CDTF">2024-01-18T23:57:00Z</dcterms:modified>
</cp:coreProperties>
</file>